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95.7142857142857" w:lineRule="auto"/>
        <w:contextualSpacing w:val="0"/>
        <w:rPr>
          <w:rFonts w:ascii="Calibri" w:cs="Calibri" w:eastAsia="Calibri" w:hAnsi="Calibri"/>
          <w:sz w:val="28"/>
          <w:szCs w:val="28"/>
        </w:rPr>
      </w:pPr>
      <w:r w:rsidDel="00000000" w:rsidR="00000000" w:rsidRPr="00000000">
        <w:rPr>
          <w:rFonts w:ascii="Calibri" w:cs="Calibri" w:eastAsia="Calibri" w:hAnsi="Calibri"/>
          <w:sz w:val="28"/>
          <w:szCs w:val="28"/>
          <w:rtl w:val="0"/>
        </w:rPr>
        <w:br w:type="textWrapping"/>
      </w:r>
    </w:p>
    <w:p w:rsidR="00000000" w:rsidDel="00000000" w:rsidP="00000000" w:rsidRDefault="00000000" w:rsidRPr="00000000">
      <w:pPr>
        <w:pBdr/>
        <w:spacing w:line="295.7142857142857" w:lineRule="auto"/>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pBdr/>
        <w:spacing w:line="295.7142857142857" w:lineRule="auto"/>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pBdr/>
        <w:spacing w:line="295.7142857142857" w:lineRule="auto"/>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pBdr/>
        <w:spacing w:line="295.7142857142857" w:lineRule="auto"/>
        <w:contextualSpacing w:val="0"/>
        <w:jc w:val="center"/>
        <w:rPr>
          <w:rFonts w:ascii="Bree Serif" w:cs="Bree Serif" w:eastAsia="Bree Serif" w:hAnsi="Bree Serif"/>
          <w:b w:val="1"/>
          <w:sz w:val="48"/>
          <w:szCs w:val="48"/>
        </w:rPr>
      </w:pPr>
      <w:r w:rsidDel="00000000" w:rsidR="00000000" w:rsidRPr="00000000">
        <w:rPr>
          <w:rFonts w:ascii="Bree Serif" w:cs="Bree Serif" w:eastAsia="Bree Serif" w:hAnsi="Bree Serif"/>
          <w:b w:val="1"/>
          <w:sz w:val="48"/>
          <w:szCs w:val="48"/>
          <w:rtl w:val="0"/>
        </w:rPr>
        <w:t xml:space="preserve">de wedstrijd</w:t>
      </w:r>
    </w:p>
    <w:p w:rsidR="00000000" w:rsidDel="00000000" w:rsidP="00000000" w:rsidRDefault="00000000" w:rsidRPr="00000000">
      <w:pPr>
        <w:pBdr/>
        <w:spacing w:line="295.7142857142857" w:lineRule="auto"/>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Idee: </w:t>
      </w:r>
      <w:r w:rsidDel="00000000" w:rsidR="00000000" w:rsidRPr="00000000">
        <w:rPr>
          <w:rFonts w:ascii="Calibri" w:cs="Calibri" w:eastAsia="Calibri" w:hAnsi="Calibri"/>
          <w:sz w:val="28"/>
          <w:szCs w:val="28"/>
          <w:rtl w:val="0"/>
        </w:rPr>
        <w:t xml:space="preserve">Een lijn arena. De robots gaan in een arena met lijnen de robots mogen de lijnen niet raken. De robots zijn verbonden met een bord. Telkens als een robot een lijn aanraakt gaat er bij die robot een punt vanaf. 5 extra seconden als de persoon zonder zijn hand te gebruiken de simple walker weer op de baan kan zetten en verder kan laten lopen. 10 extra seconden als de persoon zijn hand moet gebruiken om de simple walker weer te laten lopen</w:t>
      </w:r>
    </w:p>
    <w:p w:rsidR="00000000" w:rsidDel="00000000" w:rsidP="00000000" w:rsidRDefault="00000000" w:rsidRPr="00000000">
      <w:pPr>
        <w:pBdr/>
        <w:spacing w:line="295.7142857142857" w:lineRule="auto"/>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pBdr/>
        <w:spacing w:line="295.7142857142857" w:lineRule="auto"/>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Arena: </w:t>
      </w:r>
      <w:r w:rsidDel="00000000" w:rsidR="00000000" w:rsidRPr="00000000">
        <w:rPr>
          <w:rFonts w:ascii="Calibri" w:cs="Calibri" w:eastAsia="Calibri" w:hAnsi="Calibri"/>
          <w:sz w:val="28"/>
          <w:szCs w:val="28"/>
          <w:rtl w:val="0"/>
        </w:rPr>
        <w:t xml:space="preserve">De arena bestaat uit 2 kronkelige lijnen, waardoor de simple walker heen moet met behulp van een afstandsbediening.</w:t>
        <w:br w:type="textWrapping"/>
      </w:r>
    </w:p>
    <w:p w:rsidR="00000000" w:rsidDel="00000000" w:rsidP="00000000" w:rsidRDefault="00000000" w:rsidRPr="00000000">
      <w:pPr>
        <w:pBdr/>
        <w:spacing w:line="295.7142857142857" w:lineRule="auto"/>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Benodigdheden:</w:t>
      </w:r>
      <w:r w:rsidDel="00000000" w:rsidR="00000000" w:rsidRPr="00000000">
        <w:rPr>
          <w:rFonts w:ascii="Calibri" w:cs="Calibri" w:eastAsia="Calibri" w:hAnsi="Calibri"/>
          <w:sz w:val="28"/>
          <w:szCs w:val="28"/>
          <w:rtl w:val="0"/>
        </w:rPr>
        <w:t xml:space="preserve"> Een werkende simple walker. Een afstand bestuurbare simple walker. een goed werkende baan.</w:t>
        <w:br w:type="textWrapping"/>
      </w:r>
    </w:p>
    <w:p w:rsidR="00000000" w:rsidDel="00000000" w:rsidP="00000000" w:rsidRDefault="00000000" w:rsidRPr="00000000">
      <w:pPr>
        <w:pBdr/>
        <w:spacing w:line="295.7142857142857"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Wedstrijd reglement: </w:t>
      </w:r>
    </w:p>
    <w:p w:rsidR="00000000" w:rsidDel="00000000" w:rsidP="00000000" w:rsidRDefault="00000000" w:rsidRPr="00000000">
      <w:pPr>
        <w:pBdr/>
        <w:spacing w:line="295.7142857142857" w:lineRule="auto"/>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pPr>
        <w:numPr>
          <w:ilvl w:val="0"/>
          <w:numId w:val="1"/>
        </w:numPr>
        <w:pBdr/>
        <w:spacing w:line="295.7142857142857" w:lineRule="auto"/>
        <w:ind w:left="720" w:hanging="360"/>
        <w:contextualSpacing w:val="1"/>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De robot moet een simpel walker II zijn.</w:t>
      </w:r>
    </w:p>
    <w:p w:rsidR="00000000" w:rsidDel="00000000" w:rsidP="00000000" w:rsidRDefault="00000000" w:rsidRPr="00000000">
      <w:pPr>
        <w:numPr>
          <w:ilvl w:val="0"/>
          <w:numId w:val="1"/>
        </w:numPr>
        <w:pBdr/>
        <w:spacing w:line="295.7142857142857" w:lineRule="auto"/>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 robot moet geprogrammeerd zijn met een Arduino.</w:t>
      </w:r>
    </w:p>
    <w:p w:rsidR="00000000" w:rsidDel="00000000" w:rsidP="00000000" w:rsidRDefault="00000000" w:rsidRPr="00000000">
      <w:pPr>
        <w:numPr>
          <w:ilvl w:val="0"/>
          <w:numId w:val="1"/>
        </w:numPr>
        <w:pBdr/>
        <w:spacing w:line="295.7142857142857" w:lineRule="auto"/>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 robot mag geen wieltjes hebben.</w:t>
      </w:r>
    </w:p>
    <w:p w:rsidR="00000000" w:rsidDel="00000000" w:rsidP="00000000" w:rsidRDefault="00000000" w:rsidRPr="00000000">
      <w:pPr>
        <w:numPr>
          <w:ilvl w:val="0"/>
          <w:numId w:val="1"/>
        </w:numPr>
        <w:pBdr/>
        <w:spacing w:line="295.7142857142857" w:lineRule="auto"/>
        <w:ind w:left="720" w:hanging="360"/>
        <w:contextualSpacing w:val="1"/>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 robot moet bestuurbaar zijn met een afstandsbediening.</w:t>
      </w:r>
    </w:p>
    <w:p w:rsidR="00000000" w:rsidDel="00000000" w:rsidP="00000000" w:rsidRDefault="00000000" w:rsidRPr="00000000">
      <w:pPr>
        <w:numPr>
          <w:ilvl w:val="0"/>
          <w:numId w:val="1"/>
        </w:numPr>
        <w:pBdr/>
        <w:spacing w:line="295.7142857142857" w:lineRule="auto"/>
        <w:ind w:left="720" w:hanging="360"/>
        <w:contextualSpacing w:val="1"/>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De robot moet kunnen werken en lopen.</w:t>
      </w:r>
    </w:p>
    <w:p w:rsidR="00000000" w:rsidDel="00000000" w:rsidP="00000000" w:rsidRDefault="00000000" w:rsidRPr="00000000">
      <w:pPr>
        <w:pBdr/>
        <w:spacing w:line="295.7142857142857" w:lineRule="auto"/>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pBdr/>
        <w:spacing w:line="295.7142857142857" w:lineRule="auto"/>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pBdr/>
        <w:spacing w:line="295.7142857142857" w:lineRule="auto"/>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pBdr/>
        <w:spacing w:line="295.7142857142857" w:lineRule="auto"/>
        <w:contextualSpacing w:val="0"/>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pPr>
        <w:pBdr/>
        <w:spacing w:line="295.7142857142857" w:lineRule="auto"/>
        <w:contextualSpacing w:val="0"/>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pPr>
        <w:pBdr/>
        <w:spacing w:line="295.7142857142857" w:lineRule="auto"/>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Bree Serif">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